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774" w:type="dxa"/>
        <w:tblInd w:w="0" w:type="dxa"/>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shd w:val="clear"/>
        <w:tblLayout w:type="fixed"/>
        <w:tblCellMar>
          <w:top w:w="0" w:type="dxa"/>
          <w:left w:w="0" w:type="dxa"/>
          <w:bottom w:w="0" w:type="dxa"/>
          <w:right w:w="0" w:type="dxa"/>
        </w:tblCellMar>
      </w:tblPr>
      <w:tblGrid>
        <w:gridCol w:w="1010"/>
        <w:gridCol w:w="2414"/>
        <w:gridCol w:w="6765"/>
        <w:gridCol w:w="1635"/>
        <w:gridCol w:w="1950"/>
      </w:tblGrid>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shd w:val="clear"/>
          <w:tblLayout w:type="fixed"/>
          <w:tblCellMar>
            <w:top w:w="0" w:type="dxa"/>
            <w:left w:w="0" w:type="dxa"/>
            <w:bottom w:w="0" w:type="dxa"/>
            <w:right w:w="0" w:type="dxa"/>
          </w:tblCellMar>
        </w:tblPrEx>
        <w:trPr>
          <w:trHeight w:val="312" w:hRule="atLeast"/>
        </w:trPr>
        <w:tc>
          <w:tcPr>
            <w:tcW w:w="3424" w:type="dxa"/>
            <w:gridSpan w:val="2"/>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bookmarkStart w:id="0" w:name="_GoBack"/>
            <w:bookmarkEnd w:id="0"/>
            <w:r>
              <w:rPr>
                <w:rFonts w:hint="eastAsia" w:ascii="仿宋" w:hAnsi="仿宋" w:eastAsia="仿宋" w:cs="仿宋"/>
                <w:i w:val="0"/>
                <w:caps w:val="0"/>
                <w:color w:val="auto"/>
                <w:spacing w:val="0"/>
                <w:kern w:val="0"/>
                <w:sz w:val="32"/>
                <w:szCs w:val="32"/>
                <w:bdr w:val="none" w:color="auto" w:sz="0" w:space="0"/>
                <w:lang w:val="en-US" w:eastAsia="zh-CN" w:bidi="ar"/>
              </w:rPr>
              <w:t>栏目名称</w:t>
            </w:r>
          </w:p>
        </w:tc>
        <w:tc>
          <w:tcPr>
            <w:tcW w:w="6765"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内容说明</w:t>
            </w:r>
          </w:p>
        </w:tc>
        <w:tc>
          <w:tcPr>
            <w:tcW w:w="1635"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公开方式</w:t>
            </w:r>
          </w:p>
        </w:tc>
        <w:tc>
          <w:tcPr>
            <w:tcW w:w="195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公开时限</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rPr>
          <w:trHeight w:val="312" w:hRule="atLeast"/>
        </w:trPr>
        <w:tc>
          <w:tcPr>
            <w:tcW w:w="3424" w:type="dxa"/>
            <w:gridSpan w:val="2"/>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"http://www.gxwht.gov.cn/about.html"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文化厅概况</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"http://www.gxwht.gov.cn/about/1.html"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lang w:eastAsia="zh-CN"/>
              </w:rPr>
              <w:t>单位</w:t>
            </w:r>
            <w:r>
              <w:rPr>
                <w:rStyle w:val="4"/>
                <w:rFonts w:hint="eastAsia" w:ascii="仿宋" w:hAnsi="仿宋" w:eastAsia="仿宋" w:cs="仿宋"/>
                <w:i w:val="0"/>
                <w:caps w:val="0"/>
                <w:color w:val="auto"/>
                <w:spacing w:val="0"/>
                <w:sz w:val="32"/>
                <w:szCs w:val="32"/>
                <w:u w:val="none"/>
                <w:bdr w:val="none" w:color="auto" w:sz="0" w:space="0"/>
              </w:rPr>
              <w:t>简介</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文化和旅游局基本情况介绍。</w:t>
            </w:r>
          </w:p>
        </w:tc>
        <w:tc>
          <w:tcPr>
            <w:tcW w:w="1635"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门户网站</w:t>
            </w:r>
          </w:p>
        </w:tc>
        <w:tc>
          <w:tcPr>
            <w:tcW w:w="195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及时公开</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"http://www.gxwht.gov.cn/about/2.html"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主要职责</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主要职责。</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"http://www.gxwht.gov.cn/about/3.html"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领导介绍</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厅级领导的姓名及工作分工。</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"http://www.gxwht.gov.cn/about/4.html"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机构设置</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文化和旅游局内设机构介绍。</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"http://www.gxwht.gov.cn/about/12773.html"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直属单位</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lang w:val="en-US" w:eastAsia="zh-CN" w:bidi="ar"/>
              </w:rPr>
              <w:t>文化和旅游局</w:t>
            </w:r>
            <w:r>
              <w:rPr>
                <w:rFonts w:hint="eastAsia" w:ascii="仿宋" w:hAnsi="仿宋" w:eastAsia="仿宋" w:cs="仿宋"/>
                <w:i w:val="0"/>
                <w:caps w:val="0"/>
                <w:color w:val="auto"/>
                <w:spacing w:val="0"/>
                <w:kern w:val="0"/>
                <w:sz w:val="32"/>
                <w:szCs w:val="32"/>
                <w:bdr w:val="none" w:color="auto" w:sz="0" w:space="0"/>
                <w:lang w:val="en-US" w:eastAsia="zh-CN" w:bidi="ar"/>
              </w:rPr>
              <w:t>直属单位介绍。</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"http://www.gxwht.gov.cn/about/12436.html"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交通指南</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lang w:val="en-US" w:eastAsia="zh-CN" w:bidi="ar"/>
              </w:rPr>
              <w:t>文化和旅游局</w:t>
            </w:r>
            <w:r>
              <w:rPr>
                <w:rFonts w:hint="eastAsia" w:ascii="仿宋" w:hAnsi="仿宋" w:eastAsia="仿宋" w:cs="仿宋"/>
                <w:i w:val="0"/>
                <w:caps w:val="0"/>
                <w:color w:val="auto"/>
                <w:spacing w:val="0"/>
                <w:kern w:val="0"/>
                <w:sz w:val="32"/>
                <w:szCs w:val="32"/>
                <w:bdr w:val="none" w:color="auto" w:sz="0" w:space="0"/>
                <w:lang w:val="en-US" w:eastAsia="zh-CN" w:bidi="ar"/>
              </w:rPr>
              <w:t>办公地点交通信息。</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"http://www.gxwht.gov.cn/about/12976.html"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联系方式</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lang w:val="en-US" w:eastAsia="zh-CN" w:bidi="ar"/>
              </w:rPr>
              <w:t>文化和旅游局</w:t>
            </w:r>
            <w:r>
              <w:rPr>
                <w:rFonts w:hint="eastAsia" w:ascii="仿宋" w:hAnsi="仿宋" w:eastAsia="仿宋" w:cs="仿宋"/>
                <w:i w:val="0"/>
                <w:caps w:val="0"/>
                <w:color w:val="auto"/>
                <w:spacing w:val="0"/>
                <w:kern w:val="0"/>
                <w:sz w:val="32"/>
                <w:szCs w:val="32"/>
                <w:bdr w:val="none" w:color="auto" w:sz="0" w:space="0"/>
                <w:lang w:val="en-US" w:eastAsia="zh-CN" w:bidi="ar"/>
              </w:rPr>
              <w:t>办公地址及举办热线</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"http://www.gxwht.gov.cn/affairs/133.html"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重点领域信息公开</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2414"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"http://www.gxwht.gov.cn/affairs/162.html"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财政信息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"http://www.gxwht.gov.cn/affairs/show/23619.html"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预决算信息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及时公开</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"http://www.gxwht.gov.cn/affairs/show/21946.html"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“三公”经费信息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"http://www.gxwht.gov.cn/affairs/189.html"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公共资源配置信息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"http://www.gxwht.gov.cn/affairs/189.html"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政府采购招投标信息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"http://www.gxwht.gov.cn/affairs/381.html"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社会公益事业建设信息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"http://www.gxwht.gov.cn/affairs/show/24245.html"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lang w:eastAsia="zh-CN"/>
              </w:rPr>
              <w:t>山西省</w:t>
            </w:r>
            <w:r>
              <w:rPr>
                <w:rStyle w:val="4"/>
                <w:rFonts w:hint="eastAsia" w:ascii="仿宋" w:hAnsi="仿宋" w:eastAsia="仿宋" w:cs="仿宋"/>
                <w:i w:val="0"/>
                <w:caps w:val="0"/>
                <w:color w:val="auto"/>
                <w:spacing w:val="0"/>
                <w:sz w:val="32"/>
                <w:szCs w:val="32"/>
                <w:u w:val="none"/>
                <w:bdr w:val="none" w:color="auto" w:sz="0" w:space="0"/>
              </w:rPr>
              <w:t>的公共文化的服务保障政策、基本公共文化服务指导、实施标准</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r>
              <w:rPr>
                <w:rFonts w:hint="eastAsia" w:ascii="仿宋" w:hAnsi="仿宋" w:eastAsia="仿宋" w:cs="仿宋"/>
                <w:i w:val="0"/>
                <w:caps w:val="0"/>
                <w:color w:val="auto"/>
                <w:spacing w:val="0"/>
                <w:kern w:val="0"/>
                <w:sz w:val="32"/>
                <w:szCs w:val="32"/>
                <w:u w:val="none"/>
                <w:bdr w:val="none" w:color="auto" w:sz="0" w:space="0"/>
                <w:lang w:val="en-US" w:eastAsia="zh-CN" w:bidi="ar"/>
              </w:rPr>
              <w:t>、旅游业政策法规</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"http://www.gxwht.gov.cn/affairs/show/24246.html"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公布公共文化服务体系建设、</w:t>
            </w:r>
            <w:r>
              <w:rPr>
                <w:rStyle w:val="4"/>
                <w:rFonts w:hint="eastAsia" w:ascii="仿宋" w:hAnsi="仿宋" w:eastAsia="仿宋" w:cs="仿宋"/>
                <w:i w:val="0"/>
                <w:caps w:val="0"/>
                <w:color w:val="auto"/>
                <w:spacing w:val="0"/>
                <w:sz w:val="32"/>
                <w:szCs w:val="32"/>
                <w:u w:val="none"/>
                <w:bdr w:val="none" w:color="auto" w:sz="0" w:space="0"/>
                <w:lang w:eastAsia="zh-CN"/>
              </w:rPr>
              <w:t>旅游奖励政策、</w:t>
            </w:r>
            <w:r>
              <w:rPr>
                <w:rStyle w:val="4"/>
                <w:rFonts w:hint="eastAsia" w:ascii="仿宋" w:hAnsi="仿宋" w:eastAsia="仿宋" w:cs="仿宋"/>
                <w:i w:val="0"/>
                <w:caps w:val="0"/>
                <w:color w:val="auto"/>
                <w:spacing w:val="0"/>
                <w:sz w:val="32"/>
                <w:szCs w:val="32"/>
                <w:u w:val="none"/>
                <w:bdr w:val="none" w:color="auto" w:sz="0" w:space="0"/>
              </w:rPr>
              <w:t>财政资金投入和使用、设施建设和实用情况</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"http://www.gxwht.gov.cn/affairs/show/24304.html"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政府购买公共文化服务的目录、绩效评价结果等总体情况</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"http://www.gxwht.gov.cn/affairs/show/24248.html"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免费及优惠开放公共文化服务项目和活动计划总体情况</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"http://www.gxwht.gov.cn/affairs/show/24249.html"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全国重点文物保护单位、</w:t>
            </w:r>
            <w:r>
              <w:rPr>
                <w:rStyle w:val="4"/>
                <w:rFonts w:hint="eastAsia" w:ascii="仿宋" w:hAnsi="仿宋" w:eastAsia="仿宋" w:cs="仿宋"/>
                <w:i w:val="0"/>
                <w:caps w:val="0"/>
                <w:color w:val="auto"/>
                <w:spacing w:val="0"/>
                <w:sz w:val="32"/>
                <w:szCs w:val="32"/>
                <w:u w:val="none"/>
                <w:bdr w:val="none" w:color="auto" w:sz="0" w:space="0"/>
                <w:lang w:eastAsia="zh-CN"/>
              </w:rPr>
              <w:t>山西省</w:t>
            </w:r>
            <w:r>
              <w:rPr>
                <w:rStyle w:val="4"/>
                <w:rFonts w:hint="eastAsia" w:ascii="仿宋" w:hAnsi="仿宋" w:eastAsia="仿宋" w:cs="仿宋"/>
                <w:i w:val="0"/>
                <w:caps w:val="0"/>
                <w:color w:val="auto"/>
                <w:spacing w:val="0"/>
                <w:sz w:val="32"/>
                <w:szCs w:val="32"/>
                <w:u w:val="none"/>
                <w:bdr w:val="none" w:color="auto" w:sz="0" w:space="0"/>
              </w:rPr>
              <w:t>文物保护单位等名录</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"http://www.gxwht.gov.cn/services/query/47.html"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公共文化服务项目查询</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"http://www.gxwht.gov.cn/affairs/159.html"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权责清单及权利运行流程</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"http://www.gxwht.gov.cn/services/query/54.html"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公共服务事项清单</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"http://www.gxwht.gov.cn/affairs/164.html"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行政事业性收费</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政务信息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2414"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"http://www.gxwht.gov.cn/affairs/12.html"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基础信息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"http://www.gxwht.gov.cn/affairs/325.html"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资料文件</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门户网站</w:t>
            </w:r>
          </w:p>
        </w:tc>
        <w:tc>
          <w:tcPr>
            <w:tcW w:w="195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政策信息形成或变更之日</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"http://www.gxwht.gov.cn/affairs/167.html"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政策解读</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"http://www.gxwht.gov.cn/affairs/214.html"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主动公开目录、指南</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及时公开</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"http://www.gxwht.gov.cn/affairs/163.html"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信息公开年度报告</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"http://www.gxwht.gov.cn/affairs/168.html"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数据发布</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"http://www.gxwht.gov.cn/affairs/160.html"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规划计划</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"http://www.gxwht.gov.cn/affairs/316.html"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建议提案结果</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"http://www.gxwht.gov.cn/affairs/3.html"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主动公开</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"http://www.gxwht.gov.cn/affairs/165.html"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依申请公开</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"http://www.gxwht.gov.cn/affairs/report.html"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在线依申请公开</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及时公开</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"http://www.gxwht.gov.cn/affairs/6.html"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人事信息公开</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"http://www.gxwht.gov.cn/affairs/197.html"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考录招聘</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信息形成或变更之日起7个工作日内公开</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"http://www.gxwht.gov.cn/affairs/196.html"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人事任免与任前公示</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"http://www.gxwht.gov.cn/affairs/301.html"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职称评审</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"http://www.gxwht.gov.cn/culture.html"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政务资讯</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"http://www.gxwht.gov.cn/culture/17.html"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公告通知</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 文化和旅游局进行主动公开的文件。 </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及时公开</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"http://www.gxwht.gov.cn/culture/19.html"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Fonts w:hint="eastAsia" w:ascii="仿宋" w:hAnsi="仿宋" w:eastAsia="仿宋" w:cs="仿宋"/>
                <w:i w:val="0"/>
                <w:caps w:val="0"/>
                <w:color w:val="auto"/>
                <w:spacing w:val="0"/>
                <w:kern w:val="0"/>
                <w:sz w:val="32"/>
                <w:szCs w:val="32"/>
                <w:u w:val="none"/>
                <w:bdr w:val="none" w:color="auto" w:sz="0" w:space="0"/>
                <w:lang w:val="en-US" w:eastAsia="zh-CN" w:bidi="ar"/>
              </w:rPr>
              <w:t>部门</w:t>
            </w:r>
            <w:r>
              <w:rPr>
                <w:rStyle w:val="4"/>
                <w:rFonts w:hint="eastAsia" w:ascii="仿宋" w:hAnsi="仿宋" w:eastAsia="仿宋" w:cs="仿宋"/>
                <w:i w:val="0"/>
                <w:caps w:val="0"/>
                <w:color w:val="auto"/>
                <w:spacing w:val="0"/>
                <w:sz w:val="32"/>
                <w:szCs w:val="32"/>
                <w:u w:val="none"/>
                <w:bdr w:val="none" w:color="auto" w:sz="0" w:space="0"/>
              </w:rPr>
              <w:t>要闻</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 文化旅游领域重要新闻报道。</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"http://www.gxwht.gov.cn/offices.html" \t "http://www.gxwht.gov.cn/affairs/show/_blank"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网上办事</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"http://wsbs.gxzf.gov.cn/app/approveproject.do?method=disposableNotifyDir&amp;GSCCODEID=Gxzf-Gsc-Org-0&amp;deptId=Gxzf-Gsc-Org-2007-21&amp;typecodeid=&amp;gscPlace=Gxzf"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办事指南</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635"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临汾市人民政府网站</w:t>
            </w:r>
          </w:p>
        </w:tc>
        <w:tc>
          <w:tcPr>
            <w:tcW w:w="1950"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及时公开</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"http://wsbs.gxzf.gov.cn/app/approveproject.do?method=disposableNotifyDir&amp;GSCCODEID=Gxzf-Gsc-Org-0&amp;deptId=Gxzf-Gsc-Org-2007-21&amp;typecodeid=&amp;gscPlace=Gxzf"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表格下载</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本局行政许可、行政确认和其他行政权力等事项所需的办事（申请、申报等）表格（空表、样表）电子文档下载。</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"http://www.gxwht.gov.cn/offices/40.html"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结果公示</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行政审批类项目结果公示。</w:t>
            </w:r>
          </w:p>
        </w:tc>
        <w:tc>
          <w:tcPr>
            <w:tcW w:w="1635"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门户网站</w:t>
            </w: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"http://www.gxwht.gov.cn/offices/227.html"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相关政策查询</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相关文化旅游政策查询服务。</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"http://wsbs.gxzf.gov.cn/app/approveproject.do?method=disposableNotifyDir&amp;GSCCODEID=Gxzf-Gsc-Org-0&amp;deptId=Gxzf-Gsc-Org-2007-21&amp;typecodeid=&amp;gscPlace=Gxzf"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在线申报</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 文化旅游工作在线办事服务。</w:t>
            </w:r>
          </w:p>
        </w:tc>
        <w:tc>
          <w:tcPr>
            <w:tcW w:w="163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lang w:val="en-US" w:eastAsia="zh-CN" w:bidi="ar"/>
              </w:rPr>
              <w:t>临汾市人民政府网站</w:t>
            </w:r>
            <w:r>
              <w:rPr>
                <w:rFonts w:hint="eastAsia" w:ascii="仿宋" w:hAnsi="仿宋" w:eastAsia="仿宋" w:cs="仿宋"/>
                <w:i w:val="0"/>
                <w:caps w:val="0"/>
                <w:color w:val="auto"/>
                <w:spacing w:val="0"/>
                <w:kern w:val="0"/>
                <w:sz w:val="32"/>
                <w:szCs w:val="32"/>
                <w:bdr w:val="none" w:color="auto" w:sz="0" w:space="0"/>
                <w:lang w:val="en-US" w:eastAsia="zh-CN" w:bidi="ar"/>
              </w:rPr>
              <w:t>平台</w:t>
            </w:r>
          </w:p>
        </w:tc>
        <w:tc>
          <w:tcPr>
            <w:tcW w:w="195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"http://www.gxwht.gov.cn/affairs/167.html"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政策解读</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本厅制发政策文件的解读材料（与政策文件同步发布），及与本厅履职相关的政策解读。</w:t>
            </w:r>
          </w:p>
        </w:tc>
        <w:tc>
          <w:tcPr>
            <w:tcW w:w="1635" w:type="dxa"/>
            <w:vMerge w:val="restart"/>
            <w:tcBorders>
              <w:top w:val="outset" w:color="999999" w:sz="6" w:space="0"/>
              <w:left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政策信息形成或变更之日</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"http://www.gxwht.gov.cn/feedback/list/5.html"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意见征集</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 本厅起草的涉及群众切身利益的重大行政决策通过此栏目公开向社会征求意见。</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restart"/>
            <w:tcBorders>
              <w:top w:val="outset" w:color="999999" w:sz="6" w:space="0"/>
              <w:left w:val="outset" w:color="999999" w:sz="6" w:space="0"/>
              <w:right w:val="outset" w:color="999999" w:sz="6" w:space="0"/>
            </w:tcBorders>
            <w:shd w:val="clear"/>
            <w:vAlign w:val="center"/>
          </w:tcPr>
          <w:p>
            <w:pPr>
              <w:jc w:val="center"/>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lang w:val="en-US" w:eastAsia="zh-CN" w:bidi="ar"/>
              </w:rPr>
              <w:t>及时公开</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"http://www.gxwht.gov.cn/feedback/list/4.html"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在线举报/投诉</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公众来电、来信、来访投诉反映的问题及办理、答复结果。</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left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"http://www.gxwht.gov.cn/interact/158.html"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文化市场稽查举报</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vMerge w:val="restart"/>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bdr w:val="none" w:color="auto" w:sz="0" w:space="0"/>
                <w:lang w:val="en-US" w:eastAsia="zh-CN" w:bidi="ar"/>
              </w:rPr>
              <w:t>文化市场类违法案件举报。</w:t>
            </w: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left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0" w:type="dxa"/>
            <w:left w:w="0" w:type="dxa"/>
            <w:bottom w:w="0" w:type="dxa"/>
            <w:right w:w="0" w:type="dxa"/>
          </w:tblCellMar>
        </w:tblPrEx>
        <w:tc>
          <w:tcPr>
            <w:tcW w:w="1010"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2414" w:type="dxa"/>
            <w:tcBorders>
              <w:top w:val="outset" w:color="999999" w:sz="6" w:space="0"/>
              <w:left w:val="outset" w:color="999999" w:sz="6" w:space="0"/>
              <w:bottom w:val="outset" w:color="999999" w:sz="6" w:space="0"/>
              <w:right w:val="outset" w:color="999999"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begin"/>
            </w:r>
            <w:r>
              <w:rPr>
                <w:rFonts w:hint="eastAsia" w:ascii="仿宋" w:hAnsi="仿宋" w:eastAsia="仿宋" w:cs="仿宋"/>
                <w:i w:val="0"/>
                <w:caps w:val="0"/>
                <w:color w:val="auto"/>
                <w:spacing w:val="0"/>
                <w:kern w:val="0"/>
                <w:sz w:val="32"/>
                <w:szCs w:val="32"/>
                <w:u w:val="none"/>
                <w:bdr w:val="none" w:color="auto" w:sz="0" w:space="0"/>
                <w:lang w:val="en-US" w:eastAsia="zh-CN" w:bidi="ar"/>
              </w:rPr>
              <w:instrText xml:space="preserve"> HYPERLINK "http://jb.ccm.gov.cn/" </w:instrTex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separate"/>
            </w:r>
            <w:r>
              <w:rPr>
                <w:rStyle w:val="4"/>
                <w:rFonts w:hint="eastAsia" w:ascii="仿宋" w:hAnsi="仿宋" w:eastAsia="仿宋" w:cs="仿宋"/>
                <w:i w:val="0"/>
                <w:caps w:val="0"/>
                <w:color w:val="auto"/>
                <w:spacing w:val="0"/>
                <w:sz w:val="32"/>
                <w:szCs w:val="32"/>
                <w:u w:val="none"/>
                <w:bdr w:val="none" w:color="auto" w:sz="0" w:space="0"/>
              </w:rPr>
              <w:t>12318文化市场举报</w:t>
            </w:r>
            <w:r>
              <w:rPr>
                <w:rFonts w:hint="eastAsia" w:ascii="仿宋" w:hAnsi="仿宋" w:eastAsia="仿宋" w:cs="仿宋"/>
                <w:i w:val="0"/>
                <w:caps w:val="0"/>
                <w:color w:val="auto"/>
                <w:spacing w:val="0"/>
                <w:kern w:val="0"/>
                <w:sz w:val="32"/>
                <w:szCs w:val="32"/>
                <w:u w:val="none"/>
                <w:bdr w:val="none" w:color="auto" w:sz="0" w:space="0"/>
                <w:lang w:val="en-US" w:eastAsia="zh-CN" w:bidi="ar"/>
              </w:rPr>
              <w:fldChar w:fldCharType="end"/>
            </w:r>
          </w:p>
        </w:tc>
        <w:tc>
          <w:tcPr>
            <w:tcW w:w="676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635" w:type="dxa"/>
            <w:vMerge w:val="continue"/>
            <w:tcBorders>
              <w:top w:val="outset" w:color="999999" w:sz="6" w:space="0"/>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c>
          <w:tcPr>
            <w:tcW w:w="1950" w:type="dxa"/>
            <w:vMerge w:val="continue"/>
            <w:tcBorders>
              <w:left w:val="outset" w:color="999999" w:sz="6" w:space="0"/>
              <w:bottom w:val="outset" w:color="999999" w:sz="6" w:space="0"/>
              <w:right w:val="outset" w:color="999999" w:sz="6" w:space="0"/>
            </w:tcBorders>
            <w:shd w:val="clear"/>
            <w:vAlign w:val="center"/>
          </w:tcPr>
          <w:p>
            <w:pPr>
              <w:rPr>
                <w:rFonts w:hint="eastAsia" w:ascii="仿宋" w:hAnsi="仿宋" w:eastAsia="仿宋" w:cs="仿宋"/>
                <w:i w:val="0"/>
                <w:caps w:val="0"/>
                <w:color w:val="auto"/>
                <w:spacing w:val="0"/>
                <w:sz w:val="32"/>
                <w:szCs w:val="3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A5900"/>
    <w:rsid w:val="6A894617"/>
    <w:rsid w:val="70AA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2019-08-14T09:39:00Z</dcterms:created>
  <dc:creator>lenovo</dc:creator>
  <cp:lastModifiedBy>lenovo</cp:lastModifiedBy>
  <dcterms:modified xsi:type="dcterms:W3CDTF">2019-08-14T09:52:06Z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